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5BF3" w14:textId="77777777" w:rsidR="00C74A43" w:rsidRDefault="00C74A43" w:rsidP="00C74A43">
      <w:pPr>
        <w:suppressAutoHyphens/>
        <w:spacing w:after="0" w:line="240" w:lineRule="auto"/>
        <w:rPr>
          <w:rFonts w:cstheme="minorHAnsi"/>
        </w:rPr>
      </w:pPr>
      <w:r w:rsidRPr="00092ACC">
        <w:rPr>
          <w:rFonts w:cstheme="minorHAnsi"/>
        </w:rPr>
        <w:t>Met de ondertekening van deze overeenkomst verklaren ondergetekenden</w:t>
      </w:r>
      <w:r>
        <w:rPr>
          <w:rFonts w:cstheme="minorHAnsi"/>
        </w:rPr>
        <w:t>:</w:t>
      </w:r>
    </w:p>
    <w:p w14:paraId="47A35404" w14:textId="1974292E" w:rsidR="00C74A43" w:rsidRDefault="00C74A43" w:rsidP="00C74A43">
      <w:pPr>
        <w:pStyle w:val="Lijstalinea"/>
        <w:numPr>
          <w:ilvl w:val="0"/>
          <w:numId w:val="2"/>
        </w:numPr>
        <w:suppressAutoHyphens/>
        <w:spacing w:after="0" w:line="240" w:lineRule="auto"/>
        <w:rPr>
          <w:rFonts w:cstheme="minorHAnsi"/>
        </w:rPr>
      </w:pPr>
      <w:r w:rsidRPr="00643234">
        <w:rPr>
          <w:rFonts w:cstheme="minorHAnsi"/>
        </w:rPr>
        <w:t xml:space="preserve">Cranio Sacraal therapie te zijn overeengekomen; </w:t>
      </w:r>
    </w:p>
    <w:p w14:paraId="5FDAF604" w14:textId="77777777" w:rsidR="00C74A43" w:rsidRPr="00643234" w:rsidRDefault="00C74A43" w:rsidP="00C74A43">
      <w:pPr>
        <w:pStyle w:val="Lijstalinea"/>
        <w:numPr>
          <w:ilvl w:val="0"/>
          <w:numId w:val="2"/>
        </w:numPr>
        <w:suppressAutoHyphens/>
        <w:spacing w:after="0" w:line="240" w:lineRule="auto"/>
        <w:rPr>
          <w:rFonts w:cstheme="minorHAnsi"/>
        </w:rPr>
      </w:pPr>
      <w:r w:rsidRPr="00643234">
        <w:rPr>
          <w:rFonts w:cstheme="minorHAnsi"/>
        </w:rPr>
        <w:t xml:space="preserve">Kennis te hebben genomen van en in te stemmen met </w:t>
      </w:r>
      <w:r w:rsidRPr="00643234">
        <w:rPr>
          <w:rFonts w:cstheme="minorHAnsi"/>
          <w:b/>
          <w:bCs/>
        </w:rPr>
        <w:t>de algemene voorwaarden en het privacy beleid</w:t>
      </w:r>
      <w:r w:rsidRPr="00643234">
        <w:rPr>
          <w:rFonts w:cstheme="minorHAnsi"/>
        </w:rPr>
        <w:t xml:space="preserve"> </w:t>
      </w:r>
      <w:r w:rsidRPr="00643234">
        <w:rPr>
          <w:rFonts w:cstheme="minorHAnsi"/>
          <w:b/>
          <w:bCs/>
        </w:rPr>
        <w:t xml:space="preserve">op de website van </w:t>
      </w:r>
      <w:r>
        <w:rPr>
          <w:rFonts w:cstheme="minorHAnsi"/>
          <w:b/>
          <w:bCs/>
        </w:rPr>
        <w:t>de Craniokamer</w:t>
      </w:r>
      <w:r w:rsidRPr="00643234">
        <w:rPr>
          <w:rFonts w:cstheme="minorHAnsi"/>
        </w:rPr>
        <w:t xml:space="preserve"> waaronder de uitvoering van de behandeling zal plaatsvinden.</w:t>
      </w:r>
    </w:p>
    <w:p w14:paraId="6E1CEC1D" w14:textId="77777777" w:rsidR="00C74A43" w:rsidRPr="004C454F" w:rsidRDefault="00C74A43" w:rsidP="00C74A43">
      <w:pPr>
        <w:suppressAutoHyphens/>
        <w:spacing w:after="0" w:line="240" w:lineRule="auto"/>
        <w:rPr>
          <w:rFonts w:eastAsia="Goudy" w:cstheme="minorHAnsi"/>
          <w:b/>
          <w:bCs/>
        </w:rPr>
      </w:pPr>
    </w:p>
    <w:p w14:paraId="669B0D9E" w14:textId="77777777" w:rsidR="00C74A43" w:rsidRPr="004C454F" w:rsidRDefault="00C74A43" w:rsidP="00C74A43">
      <w:pPr>
        <w:autoSpaceDE w:val="0"/>
        <w:spacing w:line="100" w:lineRule="atLeast"/>
        <w:rPr>
          <w:rFonts w:cstheme="minorHAnsi"/>
          <w:b/>
          <w:bCs/>
        </w:rPr>
      </w:pPr>
      <w:r w:rsidRPr="004C454F">
        <w:rPr>
          <w:rFonts w:eastAsia="Goudy" w:cstheme="minorHAnsi"/>
          <w:b/>
          <w:bCs/>
        </w:rPr>
        <w:t>Daarbij verklaart u de behandelend therapeut alle noodzakelijke en relevante informatie te hebben verstrekt die van belang zijn voor uitvoer van de behandeling(en).</w:t>
      </w:r>
    </w:p>
    <w:p w14:paraId="6566549E" w14:textId="77777777" w:rsidR="00C74A43" w:rsidRPr="004C454F" w:rsidRDefault="00C74A43" w:rsidP="00C74A43">
      <w:pPr>
        <w:pStyle w:val="Default"/>
        <w:tabs>
          <w:tab w:val="left" w:pos="567"/>
        </w:tabs>
        <w:rPr>
          <w:rFonts w:asciiTheme="minorHAnsi" w:hAnsiTheme="minorHAnsi" w:cstheme="minorHAnsi"/>
          <w:sz w:val="22"/>
          <w:szCs w:val="22"/>
        </w:rPr>
      </w:pPr>
    </w:p>
    <w:p w14:paraId="21C912A8" w14:textId="7CD433EE" w:rsidR="00C74A43" w:rsidRPr="004C454F" w:rsidRDefault="00C74A43" w:rsidP="00C74A43">
      <w:pPr>
        <w:pStyle w:val="Default"/>
        <w:tabs>
          <w:tab w:val="left" w:pos="567"/>
        </w:tabs>
        <w:rPr>
          <w:rFonts w:asciiTheme="minorHAnsi" w:hAnsiTheme="minorHAnsi" w:cstheme="minorHAnsi"/>
          <w:sz w:val="22"/>
          <w:szCs w:val="22"/>
        </w:rPr>
      </w:pPr>
      <w:r w:rsidRPr="004C454F">
        <w:rPr>
          <w:rFonts w:asciiTheme="minorHAnsi" w:hAnsiTheme="minorHAnsi" w:cstheme="minorHAnsi"/>
          <w:sz w:val="22"/>
          <w:szCs w:val="22"/>
        </w:rPr>
        <w:t>Datum:</w:t>
      </w:r>
      <w:r w:rsidRPr="004C454F">
        <w:rPr>
          <w:rFonts w:asciiTheme="minorHAnsi" w:hAnsiTheme="minorHAnsi" w:cstheme="minorHAnsi"/>
          <w:sz w:val="22"/>
          <w:szCs w:val="22"/>
        </w:rPr>
        <w:tab/>
        <w:t>.............................................</w:t>
      </w:r>
      <w:r w:rsidRPr="004C454F">
        <w:rPr>
          <w:rFonts w:asciiTheme="minorHAnsi" w:hAnsiTheme="minorHAnsi" w:cstheme="minorHAnsi"/>
          <w:sz w:val="22"/>
          <w:szCs w:val="22"/>
        </w:rPr>
        <w:tab/>
      </w:r>
      <w:r>
        <w:rPr>
          <w:rFonts w:asciiTheme="minorHAnsi" w:hAnsiTheme="minorHAnsi" w:cstheme="minorHAnsi"/>
          <w:sz w:val="22"/>
          <w:szCs w:val="22"/>
        </w:rPr>
        <w:tab/>
      </w:r>
      <w:r w:rsidRPr="004C454F">
        <w:rPr>
          <w:rFonts w:asciiTheme="minorHAnsi" w:hAnsiTheme="minorHAnsi" w:cstheme="minorHAnsi"/>
          <w:sz w:val="22"/>
          <w:szCs w:val="22"/>
        </w:rPr>
        <w:t>Plaats:</w:t>
      </w:r>
      <w:r w:rsidRPr="004C454F">
        <w:rPr>
          <w:rFonts w:asciiTheme="minorHAnsi" w:hAnsiTheme="minorHAnsi" w:cstheme="minorHAnsi"/>
          <w:sz w:val="22"/>
          <w:szCs w:val="22"/>
        </w:rPr>
        <w:tab/>
        <w:t>…………………………………………………..</w:t>
      </w:r>
    </w:p>
    <w:p w14:paraId="39DD8808" w14:textId="77777777" w:rsidR="00C74A43" w:rsidRPr="004C454F" w:rsidRDefault="00C74A43" w:rsidP="00C74A43">
      <w:pPr>
        <w:pStyle w:val="Default"/>
        <w:tabs>
          <w:tab w:val="left" w:pos="567"/>
        </w:tabs>
        <w:rPr>
          <w:rFonts w:asciiTheme="minorHAnsi" w:hAnsiTheme="minorHAnsi" w:cstheme="minorHAnsi"/>
          <w:sz w:val="22"/>
          <w:szCs w:val="22"/>
        </w:rPr>
      </w:pPr>
    </w:p>
    <w:p w14:paraId="02B85BF3" w14:textId="77777777" w:rsidR="00C74A43" w:rsidRPr="004C454F" w:rsidRDefault="00C74A43" w:rsidP="00C74A43">
      <w:pPr>
        <w:pStyle w:val="Default"/>
        <w:rPr>
          <w:rFonts w:asciiTheme="minorHAnsi" w:hAnsiTheme="minorHAnsi" w:cstheme="minorHAnsi"/>
          <w:sz w:val="22"/>
          <w:szCs w:val="22"/>
        </w:rPr>
      </w:pPr>
    </w:p>
    <w:p w14:paraId="75AC1FDD" w14:textId="77777777" w:rsidR="00C74A43" w:rsidRPr="004C454F" w:rsidRDefault="00C74A43" w:rsidP="00C74A43">
      <w:pPr>
        <w:pStyle w:val="Default"/>
        <w:rPr>
          <w:rFonts w:asciiTheme="minorHAnsi" w:hAnsiTheme="minorHAnsi" w:cstheme="minorHAnsi"/>
          <w:sz w:val="22"/>
          <w:szCs w:val="22"/>
        </w:rPr>
      </w:pPr>
      <w:r w:rsidRPr="004C454F">
        <w:rPr>
          <w:rFonts w:asciiTheme="minorHAnsi" w:hAnsiTheme="minorHAnsi" w:cstheme="minorHAnsi"/>
          <w:sz w:val="22"/>
          <w:szCs w:val="22"/>
        </w:rPr>
        <w:t>Handtekening cliënt:</w:t>
      </w:r>
      <w:r w:rsidRPr="004C454F">
        <w:rPr>
          <w:rFonts w:asciiTheme="minorHAnsi" w:hAnsiTheme="minorHAnsi" w:cstheme="minorHAnsi"/>
          <w:sz w:val="22"/>
          <w:szCs w:val="22"/>
        </w:rPr>
        <w:tab/>
        <w:t>……………………………………………………………………………….</w:t>
      </w:r>
    </w:p>
    <w:p w14:paraId="674F5008" w14:textId="77777777" w:rsidR="00C74A43" w:rsidRPr="004C454F" w:rsidRDefault="00C74A43" w:rsidP="00C74A43">
      <w:pPr>
        <w:pStyle w:val="Default"/>
        <w:rPr>
          <w:rFonts w:asciiTheme="minorHAnsi" w:hAnsiTheme="minorHAnsi" w:cstheme="minorHAnsi"/>
          <w:sz w:val="22"/>
          <w:szCs w:val="22"/>
        </w:rPr>
      </w:pPr>
    </w:p>
    <w:p w14:paraId="68BE1F4A" w14:textId="77777777" w:rsidR="00C74A43" w:rsidRPr="004C454F" w:rsidRDefault="00C74A43" w:rsidP="00C74A43">
      <w:pPr>
        <w:pStyle w:val="Default"/>
        <w:rPr>
          <w:rFonts w:asciiTheme="minorHAnsi" w:hAnsiTheme="minorHAnsi" w:cstheme="minorHAnsi"/>
          <w:sz w:val="22"/>
          <w:szCs w:val="22"/>
        </w:rPr>
      </w:pPr>
    </w:p>
    <w:p w14:paraId="60C358A9" w14:textId="77777777" w:rsidR="00C74A43" w:rsidRPr="004C454F" w:rsidRDefault="00C74A43" w:rsidP="00C74A43">
      <w:pPr>
        <w:pStyle w:val="Default"/>
        <w:rPr>
          <w:rFonts w:asciiTheme="minorHAnsi" w:hAnsiTheme="minorHAnsi" w:cstheme="minorHAnsi"/>
          <w:sz w:val="22"/>
          <w:szCs w:val="22"/>
        </w:rPr>
      </w:pPr>
      <w:r w:rsidRPr="004C454F">
        <w:rPr>
          <w:rFonts w:asciiTheme="minorHAnsi" w:hAnsiTheme="minorHAnsi" w:cstheme="minorHAnsi"/>
          <w:sz w:val="22"/>
          <w:szCs w:val="22"/>
        </w:rPr>
        <w:t>Naam cliënt:</w:t>
      </w:r>
      <w:r w:rsidRPr="004C454F">
        <w:rPr>
          <w:rFonts w:asciiTheme="minorHAnsi" w:hAnsiTheme="minorHAnsi" w:cstheme="minorHAnsi"/>
          <w:sz w:val="22"/>
          <w:szCs w:val="22"/>
        </w:rPr>
        <w:tab/>
      </w:r>
      <w:r w:rsidRPr="004C454F">
        <w:rPr>
          <w:rFonts w:asciiTheme="minorHAnsi" w:hAnsiTheme="minorHAnsi" w:cstheme="minorHAnsi"/>
          <w:sz w:val="22"/>
          <w:szCs w:val="22"/>
        </w:rPr>
        <w:tab/>
        <w:t>………………………………………….……………………………………</w:t>
      </w:r>
    </w:p>
    <w:p w14:paraId="7DE8AA39" w14:textId="77777777" w:rsidR="00C74A43" w:rsidRPr="004C454F" w:rsidRDefault="00C74A43" w:rsidP="00C74A43">
      <w:pPr>
        <w:pStyle w:val="Default"/>
        <w:rPr>
          <w:rFonts w:asciiTheme="minorHAnsi" w:hAnsiTheme="minorHAnsi" w:cstheme="minorHAnsi"/>
          <w:sz w:val="22"/>
          <w:szCs w:val="22"/>
        </w:rPr>
      </w:pPr>
    </w:p>
    <w:p w14:paraId="61D73A2D" w14:textId="77777777" w:rsidR="00C74A43" w:rsidRPr="004C454F" w:rsidRDefault="00C74A43" w:rsidP="00C74A43">
      <w:pPr>
        <w:pStyle w:val="Default"/>
        <w:rPr>
          <w:rFonts w:asciiTheme="minorHAnsi" w:hAnsiTheme="minorHAnsi" w:cstheme="minorHAnsi"/>
          <w:sz w:val="22"/>
          <w:szCs w:val="22"/>
        </w:rPr>
      </w:pPr>
      <w:r w:rsidRPr="004C454F">
        <w:rPr>
          <w:rFonts w:asciiTheme="minorHAnsi" w:hAnsiTheme="minorHAnsi" w:cstheme="minorHAnsi"/>
          <w:sz w:val="22"/>
          <w:szCs w:val="22"/>
        </w:rPr>
        <w:t>Adres:</w:t>
      </w:r>
      <w:r w:rsidRPr="004C454F">
        <w:rPr>
          <w:rFonts w:asciiTheme="minorHAnsi" w:hAnsiTheme="minorHAnsi" w:cstheme="minorHAnsi"/>
          <w:sz w:val="22"/>
          <w:szCs w:val="22"/>
        </w:rPr>
        <w:tab/>
      </w:r>
      <w:r w:rsidRPr="004C454F">
        <w:rPr>
          <w:rFonts w:asciiTheme="minorHAnsi" w:hAnsiTheme="minorHAnsi" w:cstheme="minorHAnsi"/>
          <w:sz w:val="22"/>
          <w:szCs w:val="22"/>
        </w:rPr>
        <w:tab/>
      </w:r>
      <w:r w:rsidRPr="004C454F">
        <w:rPr>
          <w:rFonts w:asciiTheme="minorHAnsi" w:hAnsiTheme="minorHAnsi" w:cstheme="minorHAnsi"/>
          <w:sz w:val="22"/>
          <w:szCs w:val="22"/>
        </w:rPr>
        <w:tab/>
        <w:t>……………………………………………………………………………….</w:t>
      </w:r>
    </w:p>
    <w:p w14:paraId="59BE6C05" w14:textId="77777777" w:rsidR="00C74A43" w:rsidRPr="004C454F" w:rsidRDefault="00C74A43" w:rsidP="00C74A43">
      <w:pPr>
        <w:pStyle w:val="Default"/>
        <w:rPr>
          <w:rFonts w:asciiTheme="minorHAnsi" w:hAnsiTheme="minorHAnsi" w:cstheme="minorHAnsi"/>
          <w:sz w:val="22"/>
          <w:szCs w:val="22"/>
        </w:rPr>
      </w:pPr>
    </w:p>
    <w:p w14:paraId="7942DB59" w14:textId="77777777" w:rsidR="00C74A43" w:rsidRPr="004C454F" w:rsidRDefault="00C74A43" w:rsidP="00C74A43">
      <w:pPr>
        <w:pStyle w:val="Default"/>
        <w:rPr>
          <w:rFonts w:asciiTheme="minorHAnsi" w:hAnsiTheme="minorHAnsi" w:cstheme="minorHAnsi"/>
          <w:sz w:val="22"/>
          <w:szCs w:val="22"/>
        </w:rPr>
      </w:pPr>
      <w:r w:rsidRPr="004C454F">
        <w:rPr>
          <w:rFonts w:asciiTheme="minorHAnsi" w:hAnsiTheme="minorHAnsi" w:cstheme="minorHAnsi"/>
          <w:sz w:val="22"/>
          <w:szCs w:val="22"/>
        </w:rPr>
        <w:t>Postcode/Woonplaats:</w:t>
      </w:r>
      <w:r w:rsidRPr="004C454F">
        <w:rPr>
          <w:rFonts w:asciiTheme="minorHAnsi" w:hAnsiTheme="minorHAnsi" w:cstheme="minorHAnsi"/>
          <w:sz w:val="22"/>
          <w:szCs w:val="22"/>
        </w:rPr>
        <w:tab/>
        <w:t>……………………………………………………………………………….</w:t>
      </w:r>
    </w:p>
    <w:p w14:paraId="504AC59F" w14:textId="77777777" w:rsidR="00C74A43" w:rsidRPr="004C454F" w:rsidRDefault="00C74A43" w:rsidP="00C74A43">
      <w:pPr>
        <w:pStyle w:val="Default"/>
        <w:rPr>
          <w:rFonts w:asciiTheme="minorHAnsi" w:hAnsiTheme="minorHAnsi" w:cstheme="minorHAnsi"/>
          <w:sz w:val="22"/>
          <w:szCs w:val="22"/>
        </w:rPr>
      </w:pPr>
    </w:p>
    <w:p w14:paraId="5F8C3708" w14:textId="77777777" w:rsidR="00C74A43" w:rsidRPr="004C454F" w:rsidRDefault="00C74A43" w:rsidP="00C74A43">
      <w:pPr>
        <w:pStyle w:val="Default"/>
        <w:rPr>
          <w:rFonts w:asciiTheme="minorHAnsi" w:hAnsiTheme="minorHAnsi" w:cstheme="minorHAnsi"/>
          <w:sz w:val="22"/>
          <w:szCs w:val="22"/>
        </w:rPr>
      </w:pPr>
      <w:r w:rsidRPr="004C454F">
        <w:rPr>
          <w:rFonts w:asciiTheme="minorHAnsi" w:hAnsiTheme="minorHAnsi" w:cstheme="minorHAnsi"/>
          <w:sz w:val="22"/>
          <w:szCs w:val="22"/>
        </w:rPr>
        <w:t>Geboortedatum:</w:t>
      </w:r>
      <w:r w:rsidRPr="004C454F">
        <w:rPr>
          <w:rFonts w:asciiTheme="minorHAnsi" w:hAnsiTheme="minorHAnsi" w:cstheme="minorHAnsi"/>
          <w:sz w:val="22"/>
          <w:szCs w:val="22"/>
        </w:rPr>
        <w:tab/>
        <w:t>……………………………………………………………………………….</w:t>
      </w:r>
    </w:p>
    <w:p w14:paraId="1A479ED5" w14:textId="77777777" w:rsidR="00C74A43" w:rsidRPr="004C454F" w:rsidRDefault="00C74A43" w:rsidP="00C74A43">
      <w:pPr>
        <w:pStyle w:val="Default"/>
        <w:rPr>
          <w:rFonts w:asciiTheme="minorHAnsi" w:hAnsiTheme="minorHAnsi" w:cstheme="minorHAnsi"/>
          <w:sz w:val="22"/>
          <w:szCs w:val="22"/>
        </w:rPr>
      </w:pPr>
    </w:p>
    <w:p w14:paraId="01CE6829" w14:textId="387BF920" w:rsidR="00C74A43" w:rsidRPr="004C454F" w:rsidRDefault="00C74A43" w:rsidP="00C74A43">
      <w:pPr>
        <w:rPr>
          <w:rFonts w:cstheme="minorHAnsi"/>
        </w:rPr>
      </w:pPr>
      <w:r w:rsidRPr="004C454F">
        <w:rPr>
          <w:rFonts w:cstheme="minorHAnsi"/>
        </w:rPr>
        <w:t>E-mailadres</w:t>
      </w:r>
      <w:r w:rsidRPr="004C454F">
        <w:rPr>
          <w:rFonts w:cstheme="minorHAnsi"/>
        </w:rPr>
        <w:tab/>
      </w:r>
      <w:r w:rsidRPr="004C454F">
        <w:rPr>
          <w:rFonts w:cstheme="minorHAnsi"/>
        </w:rPr>
        <w:tab/>
        <w:t>……………………………………………………………………………….</w:t>
      </w:r>
    </w:p>
    <w:p w14:paraId="223475B0" w14:textId="07110D48" w:rsidR="00C74A43" w:rsidRPr="004C454F" w:rsidRDefault="00C74A43" w:rsidP="00C74A43">
      <w:pPr>
        <w:rPr>
          <w:rFonts w:cstheme="minorHAnsi"/>
        </w:rPr>
      </w:pPr>
      <w:r w:rsidRPr="004C454F">
        <w:rPr>
          <w:rFonts w:cstheme="minorHAnsi"/>
        </w:rPr>
        <w:t>Telefoonnummer</w:t>
      </w:r>
      <w:r w:rsidRPr="004C454F">
        <w:rPr>
          <w:rFonts w:cstheme="minorHAnsi"/>
        </w:rPr>
        <w:tab/>
        <w:t>……………………………………………………………………………….</w:t>
      </w:r>
    </w:p>
    <w:p w14:paraId="2A65E1FE" w14:textId="34372FAA" w:rsidR="00C74A43" w:rsidRPr="004C454F" w:rsidRDefault="00C74A43" w:rsidP="00C74A43">
      <w:pPr>
        <w:rPr>
          <w:rFonts w:cstheme="minorHAnsi"/>
        </w:rPr>
      </w:pPr>
      <w:r w:rsidRPr="004C454F">
        <w:rPr>
          <w:rFonts w:cstheme="minorHAnsi"/>
        </w:rPr>
        <w:t>Huisarts:</w:t>
      </w:r>
      <w:r w:rsidRPr="004C454F">
        <w:rPr>
          <w:rFonts w:cstheme="minorHAnsi"/>
        </w:rPr>
        <w:tab/>
      </w:r>
      <w:r w:rsidRPr="004C454F">
        <w:rPr>
          <w:rFonts w:cstheme="minorHAnsi"/>
        </w:rPr>
        <w:tab/>
        <w:t>……………………………………………………………………………….</w:t>
      </w:r>
    </w:p>
    <w:p w14:paraId="0D65B517" w14:textId="040E8D7B" w:rsidR="00C74A43" w:rsidRDefault="00C74A43" w:rsidP="00C74A43">
      <w:pPr>
        <w:rPr>
          <w:rFonts w:cstheme="minorHAnsi"/>
        </w:rPr>
      </w:pPr>
      <w:r w:rsidRPr="004C454F">
        <w:rPr>
          <w:rFonts w:cstheme="minorHAnsi"/>
        </w:rPr>
        <w:t>Zorgverzekeraar:</w:t>
      </w:r>
      <w:r w:rsidRPr="004C454F">
        <w:rPr>
          <w:rFonts w:cstheme="minorHAnsi"/>
        </w:rPr>
        <w:tab/>
        <w:t>……………………………………………………………………………….</w:t>
      </w:r>
    </w:p>
    <w:p w14:paraId="3D565EFB" w14:textId="7B0C3FD7" w:rsidR="0013074F" w:rsidRPr="004C454F" w:rsidRDefault="0013074F" w:rsidP="00C74A43">
      <w:pPr>
        <w:rPr>
          <w:rFonts w:cstheme="minorHAnsi"/>
        </w:rPr>
      </w:pPr>
      <w:r>
        <w:rPr>
          <w:rFonts w:cstheme="minorHAnsi"/>
        </w:rPr>
        <w:t>Zorgrelatienummer</w:t>
      </w:r>
      <w:r>
        <w:rPr>
          <w:rFonts w:cstheme="minorHAnsi"/>
        </w:rPr>
        <w:tab/>
        <w:t>……………………………………………………………………………….</w:t>
      </w:r>
    </w:p>
    <w:p w14:paraId="6ABCB9E8" w14:textId="77777777" w:rsidR="003671E3" w:rsidRDefault="003671E3" w:rsidP="00C74A43">
      <w:pPr>
        <w:pStyle w:val="Default"/>
        <w:rPr>
          <w:rFonts w:asciiTheme="minorHAnsi" w:hAnsiTheme="minorHAnsi" w:cstheme="minorHAnsi"/>
          <w:sz w:val="22"/>
          <w:szCs w:val="22"/>
        </w:rPr>
      </w:pPr>
    </w:p>
    <w:p w14:paraId="11E0E70F" w14:textId="75CD943C" w:rsidR="00C74A43" w:rsidRPr="004C454F" w:rsidRDefault="00C74A43" w:rsidP="00C74A43">
      <w:pPr>
        <w:pStyle w:val="Default"/>
        <w:rPr>
          <w:rFonts w:asciiTheme="minorHAnsi" w:hAnsiTheme="minorHAnsi" w:cstheme="minorHAnsi"/>
          <w:sz w:val="22"/>
          <w:szCs w:val="22"/>
        </w:rPr>
      </w:pPr>
      <w:r w:rsidRPr="004C454F">
        <w:rPr>
          <w:rFonts w:asciiTheme="minorHAnsi" w:hAnsiTheme="minorHAnsi" w:cstheme="minorHAnsi"/>
          <w:sz w:val="22"/>
          <w:szCs w:val="22"/>
        </w:rPr>
        <w:t>Naam therapeut:</w:t>
      </w:r>
      <w:r w:rsidRPr="004C454F">
        <w:rPr>
          <w:rFonts w:asciiTheme="minorHAnsi" w:hAnsiTheme="minorHAnsi" w:cstheme="minorHAnsi"/>
          <w:sz w:val="22"/>
          <w:szCs w:val="22"/>
        </w:rPr>
        <w:tab/>
      </w:r>
      <w:r>
        <w:rPr>
          <w:rFonts w:asciiTheme="minorHAnsi" w:hAnsiTheme="minorHAnsi" w:cstheme="minorHAnsi"/>
          <w:sz w:val="22"/>
          <w:szCs w:val="22"/>
        </w:rPr>
        <w:t>Barbara de Waal</w:t>
      </w:r>
    </w:p>
    <w:p w14:paraId="7C0CEAA9" w14:textId="77777777" w:rsidR="00C74A43" w:rsidRPr="004C454F" w:rsidRDefault="00C74A43" w:rsidP="00C74A43">
      <w:pPr>
        <w:pStyle w:val="Default"/>
        <w:rPr>
          <w:rFonts w:asciiTheme="minorHAnsi" w:hAnsiTheme="minorHAnsi" w:cstheme="minorHAnsi"/>
          <w:sz w:val="22"/>
          <w:szCs w:val="22"/>
        </w:rPr>
      </w:pPr>
    </w:p>
    <w:p w14:paraId="169348C9" w14:textId="77777777" w:rsidR="00C74A43" w:rsidRPr="004C454F" w:rsidRDefault="00C74A43" w:rsidP="00C74A43">
      <w:pPr>
        <w:pStyle w:val="Default"/>
        <w:rPr>
          <w:rFonts w:asciiTheme="minorHAnsi" w:hAnsiTheme="minorHAnsi" w:cstheme="minorHAnsi"/>
          <w:sz w:val="22"/>
          <w:szCs w:val="22"/>
        </w:rPr>
      </w:pPr>
    </w:p>
    <w:p w14:paraId="2B5C165F" w14:textId="77777777" w:rsidR="00C74A43" w:rsidRPr="004C454F" w:rsidRDefault="00C74A43" w:rsidP="00C74A43">
      <w:pPr>
        <w:pStyle w:val="Default"/>
        <w:tabs>
          <w:tab w:val="left" w:pos="8080"/>
          <w:tab w:val="left" w:pos="8222"/>
        </w:tabs>
        <w:rPr>
          <w:rFonts w:asciiTheme="minorHAnsi" w:hAnsiTheme="minorHAnsi" w:cstheme="minorHAnsi"/>
          <w:sz w:val="22"/>
          <w:szCs w:val="22"/>
        </w:rPr>
      </w:pPr>
      <w:r w:rsidRPr="004C454F">
        <w:rPr>
          <w:rFonts w:asciiTheme="minorHAnsi" w:hAnsiTheme="minorHAnsi" w:cstheme="minorHAnsi"/>
          <w:sz w:val="22"/>
          <w:szCs w:val="22"/>
        </w:rPr>
        <w:t>Handtekening therapeut: ………………………………..…………………………………………….</w:t>
      </w:r>
    </w:p>
    <w:p w14:paraId="06D2FBB4" w14:textId="77777777" w:rsidR="00C74A43" w:rsidRPr="004C454F" w:rsidRDefault="00C74A43" w:rsidP="00C74A43">
      <w:pPr>
        <w:pStyle w:val="Default"/>
        <w:rPr>
          <w:rFonts w:asciiTheme="minorHAnsi" w:hAnsiTheme="minorHAnsi" w:cstheme="minorHAnsi"/>
          <w:sz w:val="22"/>
          <w:szCs w:val="22"/>
        </w:rPr>
      </w:pPr>
    </w:p>
    <w:p w14:paraId="670EDCEA" w14:textId="0967D0A0" w:rsidR="00C74A43" w:rsidRDefault="00C74A43" w:rsidP="00C74A43">
      <w:pPr>
        <w:pStyle w:val="Default"/>
        <w:rPr>
          <w:rFonts w:asciiTheme="minorHAnsi" w:hAnsiTheme="minorHAnsi" w:cstheme="minorHAnsi"/>
          <w:sz w:val="22"/>
          <w:szCs w:val="22"/>
        </w:rPr>
      </w:pPr>
      <w:proofErr w:type="spellStart"/>
      <w:r w:rsidRPr="004C454F">
        <w:rPr>
          <w:rFonts w:asciiTheme="minorHAnsi" w:hAnsiTheme="minorHAnsi" w:cstheme="minorHAnsi"/>
          <w:sz w:val="22"/>
          <w:szCs w:val="22"/>
        </w:rPr>
        <w:t>Lidcode</w:t>
      </w:r>
      <w:proofErr w:type="spellEnd"/>
      <w:r w:rsidRPr="004C454F">
        <w:rPr>
          <w:rFonts w:asciiTheme="minorHAnsi" w:hAnsiTheme="minorHAnsi" w:cstheme="minorHAnsi"/>
          <w:sz w:val="22"/>
          <w:szCs w:val="22"/>
        </w:rPr>
        <w:t xml:space="preserve"> </w:t>
      </w:r>
      <w:r w:rsidR="009031B9">
        <w:rPr>
          <w:rFonts w:asciiTheme="minorHAnsi" w:hAnsiTheme="minorHAnsi" w:cstheme="minorHAnsi"/>
          <w:sz w:val="22"/>
          <w:szCs w:val="22"/>
        </w:rPr>
        <w:t>VBAG</w:t>
      </w:r>
      <w:r w:rsidRPr="004C454F">
        <w:rPr>
          <w:rFonts w:asciiTheme="minorHAnsi" w:hAnsiTheme="minorHAnsi" w:cstheme="minorHAnsi"/>
          <w:sz w:val="22"/>
          <w:szCs w:val="22"/>
        </w:rPr>
        <w:t xml:space="preserve">: </w:t>
      </w:r>
      <w:r>
        <w:rPr>
          <w:rFonts w:asciiTheme="minorHAnsi" w:hAnsiTheme="minorHAnsi" w:cstheme="minorHAnsi"/>
          <w:sz w:val="22"/>
          <w:szCs w:val="22"/>
        </w:rPr>
        <w:t>22012011</w:t>
      </w:r>
      <w:r>
        <w:rPr>
          <w:rFonts w:asciiTheme="minorHAnsi" w:hAnsiTheme="minorHAnsi" w:cstheme="minorHAnsi"/>
          <w:sz w:val="22"/>
          <w:szCs w:val="22"/>
        </w:rPr>
        <w:tab/>
      </w:r>
      <w:r>
        <w:rPr>
          <w:rFonts w:asciiTheme="minorHAnsi" w:hAnsiTheme="minorHAnsi" w:cstheme="minorHAnsi"/>
          <w:sz w:val="22"/>
          <w:szCs w:val="22"/>
        </w:rPr>
        <w:tab/>
      </w:r>
      <w:r w:rsidRPr="004C454F">
        <w:rPr>
          <w:rFonts w:asciiTheme="minorHAnsi" w:hAnsiTheme="minorHAnsi" w:cstheme="minorHAnsi"/>
          <w:sz w:val="22"/>
          <w:szCs w:val="22"/>
        </w:rPr>
        <w:t xml:space="preserve">RBCZ registratienummer: </w:t>
      </w:r>
      <w:r>
        <w:rPr>
          <w:rFonts w:asciiTheme="minorHAnsi" w:hAnsiTheme="minorHAnsi" w:cstheme="minorHAnsi"/>
          <w:sz w:val="22"/>
          <w:szCs w:val="22"/>
        </w:rPr>
        <w:t>200432R</w:t>
      </w:r>
      <w:r>
        <w:rPr>
          <w:rFonts w:asciiTheme="minorHAnsi" w:eastAsia="Times New Roman" w:hAnsiTheme="minorHAnsi" w:cstheme="minorHAnsi"/>
          <w:color w:val="auto"/>
          <w:sz w:val="22"/>
          <w:szCs w:val="22"/>
        </w:rPr>
        <w:br/>
      </w:r>
      <w:r w:rsidRPr="004C454F">
        <w:rPr>
          <w:rFonts w:asciiTheme="minorHAnsi" w:hAnsiTheme="minorHAnsi" w:cstheme="minorHAnsi"/>
          <w:sz w:val="22"/>
          <w:szCs w:val="22"/>
        </w:rPr>
        <w:t xml:space="preserve">Praktijk AGB-code: </w:t>
      </w:r>
      <w:r w:rsidRPr="004C454F">
        <w:rPr>
          <w:rFonts w:asciiTheme="minorHAnsi" w:eastAsia="Times New Roman" w:hAnsiTheme="minorHAnsi" w:cstheme="minorHAnsi"/>
          <w:sz w:val="22"/>
          <w:szCs w:val="22"/>
        </w:rPr>
        <w:t>90</w:t>
      </w:r>
      <w:r w:rsidR="00990D7A">
        <w:rPr>
          <w:rFonts w:asciiTheme="minorHAnsi" w:hAnsiTheme="minorHAnsi" w:cstheme="minorHAnsi"/>
          <w:sz w:val="22"/>
          <w:szCs w:val="22"/>
        </w:rPr>
        <w:t>067611</w:t>
      </w:r>
      <w:r w:rsidRPr="004C454F">
        <w:rPr>
          <w:rFonts w:asciiTheme="minorHAnsi" w:hAnsiTheme="minorHAnsi" w:cstheme="minorHAnsi"/>
          <w:sz w:val="22"/>
          <w:szCs w:val="22"/>
        </w:rPr>
        <w:tab/>
      </w:r>
      <w:r w:rsidRPr="004C454F">
        <w:rPr>
          <w:rFonts w:asciiTheme="minorHAnsi" w:hAnsiTheme="minorHAnsi" w:cstheme="minorHAnsi"/>
          <w:sz w:val="22"/>
          <w:szCs w:val="22"/>
        </w:rPr>
        <w:tab/>
      </w:r>
      <w:r w:rsidR="003671E3">
        <w:rPr>
          <w:rFonts w:asciiTheme="minorHAnsi" w:hAnsiTheme="minorHAnsi" w:cstheme="minorHAnsi"/>
          <w:sz w:val="22"/>
          <w:szCs w:val="22"/>
        </w:rPr>
        <w:tab/>
      </w:r>
      <w:r w:rsidRPr="004C454F">
        <w:rPr>
          <w:rFonts w:asciiTheme="minorHAnsi" w:hAnsiTheme="minorHAnsi" w:cstheme="minorHAnsi"/>
          <w:sz w:val="22"/>
          <w:szCs w:val="22"/>
        </w:rPr>
        <w:t>Persoonlijk AGB-code:</w:t>
      </w:r>
      <w:r w:rsidRPr="004C454F">
        <w:rPr>
          <w:rFonts w:asciiTheme="minorHAnsi" w:eastAsia="Times New Roman" w:hAnsiTheme="minorHAnsi" w:cstheme="minorHAnsi"/>
          <w:sz w:val="22"/>
          <w:szCs w:val="22"/>
        </w:rPr>
        <w:t xml:space="preserve"> </w:t>
      </w:r>
      <w:r w:rsidR="00990D7A">
        <w:rPr>
          <w:rFonts w:asciiTheme="minorHAnsi" w:eastAsia="Times New Roman" w:hAnsiTheme="minorHAnsi" w:cstheme="minorHAnsi"/>
          <w:sz w:val="22"/>
          <w:szCs w:val="22"/>
        </w:rPr>
        <w:t>90108569</w:t>
      </w:r>
      <w:r>
        <w:rPr>
          <w:rFonts w:asciiTheme="minorHAnsi" w:eastAsia="Times New Roman" w:hAnsiTheme="minorHAnsi" w:cstheme="minorHAnsi"/>
          <w:sz w:val="22"/>
          <w:szCs w:val="22"/>
        </w:rPr>
        <w:br/>
      </w:r>
      <w:r w:rsidRPr="004C454F">
        <w:rPr>
          <w:rFonts w:asciiTheme="minorHAnsi" w:hAnsiTheme="minorHAnsi" w:cstheme="minorHAnsi"/>
          <w:sz w:val="22"/>
          <w:szCs w:val="22"/>
        </w:rPr>
        <w:t xml:space="preserve">Zie voor meer info: </w:t>
      </w:r>
      <w:r w:rsidR="00990D7A">
        <w:rPr>
          <w:rStyle w:val="Hyperlink"/>
          <w:rFonts w:asciiTheme="minorHAnsi" w:hAnsiTheme="minorHAnsi" w:cstheme="minorHAnsi"/>
          <w:sz w:val="22"/>
          <w:szCs w:val="22"/>
        </w:rPr>
        <w:t>www.craniokamer.nl</w:t>
      </w:r>
    </w:p>
    <w:p w14:paraId="214DDEA6" w14:textId="7DB4948D" w:rsidR="00C74A43" w:rsidRPr="00C74A43" w:rsidRDefault="00C74A43" w:rsidP="00C74A43">
      <w:pPr>
        <w:pStyle w:val="Default"/>
        <w:rPr>
          <w:rFonts w:asciiTheme="minorHAnsi" w:hAnsiTheme="minorHAnsi" w:cstheme="minorHAnsi"/>
          <w:sz w:val="22"/>
          <w:szCs w:val="22"/>
        </w:rPr>
      </w:pPr>
      <w:r>
        <w:rPr>
          <w:rFonts w:cstheme="minorHAnsi"/>
        </w:rPr>
        <w:br w:type="page"/>
      </w:r>
      <w:r w:rsidRPr="00176C0F">
        <w:rPr>
          <w:rFonts w:cstheme="minorHAnsi"/>
          <w:b/>
          <w:bCs/>
          <w:i/>
          <w:iCs/>
        </w:rPr>
        <w:lastRenderedPageBreak/>
        <w:t>De onderstaande algemene voorwaarden voor behandelingen heb ik gelezen:</w:t>
      </w:r>
    </w:p>
    <w:p w14:paraId="436359C6" w14:textId="77777777" w:rsidR="00C74A43" w:rsidRPr="004C454F" w:rsidRDefault="00C74A43" w:rsidP="00C74A43">
      <w:pPr>
        <w:pStyle w:val="Default"/>
        <w:rPr>
          <w:rFonts w:asciiTheme="minorHAnsi" w:hAnsiTheme="minorHAnsi" w:cstheme="minorHAnsi"/>
          <w:sz w:val="22"/>
          <w:szCs w:val="22"/>
        </w:rPr>
      </w:pPr>
    </w:p>
    <w:p w14:paraId="5577E81B" w14:textId="77777777"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De therapeut is gehouden te handelen conform de wettelijke regelgeving. De rechten en plichten van cliënt en hulpverlener zijn onder meer vastgelegd in de Wet op de Geneeskundige Behandelingsovereenkomst (WGBO) en de Wet kwaliteit, klachten en geschillenzorg (</w:t>
      </w:r>
      <w:proofErr w:type="spellStart"/>
      <w:r w:rsidRPr="00BC1F5D">
        <w:rPr>
          <w:rFonts w:asciiTheme="minorHAnsi" w:hAnsiTheme="minorHAnsi" w:cstheme="minorHAnsi"/>
          <w:sz w:val="22"/>
          <w:szCs w:val="22"/>
        </w:rPr>
        <w:t>Wkkgz</w:t>
      </w:r>
      <w:proofErr w:type="spellEnd"/>
      <w:r w:rsidRPr="00BC1F5D">
        <w:rPr>
          <w:rFonts w:asciiTheme="minorHAnsi" w:hAnsiTheme="minorHAnsi" w:cstheme="minorHAnsi"/>
          <w:sz w:val="22"/>
          <w:szCs w:val="22"/>
        </w:rPr>
        <w:t>).</w:t>
      </w:r>
    </w:p>
    <w:p w14:paraId="74103237" w14:textId="1AE81E0C"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De therapeut houdt een cliëntendossier bij. De cliënt heeft het recht tot inzage in het eigen dossier. Het dossier wordt conform de wettelijke bewaartermijn in totaal 20 jaar bewaard</w:t>
      </w:r>
      <w:r w:rsidR="000D39B2">
        <w:rPr>
          <w:rFonts w:asciiTheme="minorHAnsi" w:hAnsiTheme="minorHAnsi" w:cstheme="minorHAnsi"/>
          <w:sz w:val="22"/>
          <w:szCs w:val="22"/>
        </w:rPr>
        <w:t xml:space="preserve"> na de 18</w:t>
      </w:r>
      <w:r w:rsidR="000D39B2" w:rsidRPr="000D39B2">
        <w:rPr>
          <w:rFonts w:asciiTheme="minorHAnsi" w:hAnsiTheme="minorHAnsi" w:cstheme="minorHAnsi"/>
          <w:sz w:val="22"/>
          <w:szCs w:val="22"/>
          <w:vertAlign w:val="superscript"/>
        </w:rPr>
        <w:t>de</w:t>
      </w:r>
      <w:r w:rsidR="000D39B2">
        <w:rPr>
          <w:rFonts w:asciiTheme="minorHAnsi" w:hAnsiTheme="minorHAnsi" w:cstheme="minorHAnsi"/>
          <w:sz w:val="22"/>
          <w:szCs w:val="22"/>
        </w:rPr>
        <w:t xml:space="preserve"> verjaardag.</w:t>
      </w:r>
    </w:p>
    <w:p w14:paraId="2C636317" w14:textId="77777777" w:rsidR="00C74A43" w:rsidRPr="004C454F" w:rsidRDefault="00C74A43" w:rsidP="00C74A43">
      <w:pPr>
        <w:pStyle w:val="Default"/>
        <w:numPr>
          <w:ilvl w:val="0"/>
          <w:numId w:val="1"/>
        </w:numPr>
        <w:spacing w:after="120"/>
        <w:ind w:left="357" w:hanging="357"/>
        <w:rPr>
          <w:rFonts w:asciiTheme="minorHAnsi" w:hAnsiTheme="minorHAnsi" w:cstheme="minorHAnsi"/>
          <w:sz w:val="22"/>
          <w:szCs w:val="22"/>
        </w:rPr>
      </w:pPr>
      <w:r w:rsidRPr="004C454F">
        <w:rPr>
          <w:rFonts w:asciiTheme="minorHAnsi" w:hAnsiTheme="minorHAnsi" w:cstheme="minorHAnsi"/>
          <w:sz w:val="22"/>
          <w:szCs w:val="22"/>
        </w:rPr>
        <w:t>De therapeut verplicht zich informatie betreffende de behandeling te verstrekken aan de cliënt in alle fasen van de behandeling. De cliënt verplicht zich middels het anamnesegesprek relevante informatie aan de therapeut te verstrekken.</w:t>
      </w:r>
    </w:p>
    <w:p w14:paraId="7BDD2D9D" w14:textId="77777777"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De therapeut betracht geheimhouding ten aanzien van door de cliënt verstrekte gegevens, die in het dossier  worden opgeslagen. Maar met uitzondering van de gegevens waaromtrent de cliënt heeft verklaard dat hij/zij geen bezwaar maakt tegen het gebruik voor statistische doeleinden.</w:t>
      </w:r>
    </w:p>
    <w:p w14:paraId="6F2BCC14" w14:textId="77777777"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De therapeut mag zonder toestemming van de cliënt geen bepaalde (</w:t>
      </w:r>
      <w:proofErr w:type="spellStart"/>
      <w:r w:rsidRPr="00BC1F5D">
        <w:rPr>
          <w:rFonts w:asciiTheme="minorHAnsi" w:hAnsiTheme="minorHAnsi" w:cstheme="minorHAnsi"/>
          <w:sz w:val="22"/>
          <w:szCs w:val="22"/>
        </w:rPr>
        <w:t>be</w:t>
      </w:r>
      <w:proofErr w:type="spellEnd"/>
      <w:r w:rsidRPr="00BC1F5D">
        <w:rPr>
          <w:rFonts w:asciiTheme="minorHAnsi" w:hAnsiTheme="minorHAnsi" w:cstheme="minorHAnsi"/>
          <w:sz w:val="22"/>
          <w:szCs w:val="22"/>
        </w:rPr>
        <w:t>-)handelingen verrichten.</w:t>
      </w:r>
    </w:p>
    <w:p w14:paraId="7E4118C4" w14:textId="77777777"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Aanvulling van de informatieplicht van de hulpverlener: het zwaartepunt komt te liggen op het “samen” beslissen over de behandeling met de cliënt.</w:t>
      </w:r>
    </w:p>
    <w:p w14:paraId="22602100" w14:textId="77777777"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De therapeut verplicht zich de cliënt correct door te verwijzen naar een collega-therapeut of een arts, indien haar behandeling niet geëigend en/of toereikend is.</w:t>
      </w:r>
    </w:p>
    <w:p w14:paraId="5CDEB1F9" w14:textId="77777777"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Beëindiging van de behandeling kan te allen tijde met wederzijds goedvinden geschieden. Indien de hulpvrager voortzetting van de overeenkomst niet langer op prijs stelt of nodig acht, kan hij/zij deze eenzijdig beëindigen. Indien de hulpvrager tegen het advies in van de therapeut de overeenkomst beëindigt, zal de hulpvrager op verzoek van de therapeut een verklaring ondertekenen waarin hij te kennen geeft dat hij tegen het advies van de therapeut in het onderzoek of de behandeling voortijdig heeft beëindigd.</w:t>
      </w:r>
    </w:p>
    <w:p w14:paraId="665E8767" w14:textId="77777777"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De therapeut kan de overeenkomst slechts eenzijdig onder vermelding van argumenten beëindigen, indien redelijkerwijs niet van hem kan worden gevergd dat hij de overeenkomst voortzet. De therapeut zal in een dergelijke situatie hulp en adviezen blijven verlenen, totdat de hulpvrager een overeenkomst met een andere hulpverlener heeft kunnen sluiten.</w:t>
      </w:r>
    </w:p>
    <w:p w14:paraId="537D747A" w14:textId="034297DB" w:rsidR="00C74A43" w:rsidRPr="00BC1F5D" w:rsidRDefault="00C74A43" w:rsidP="00C74A43">
      <w:pPr>
        <w:pStyle w:val="Default"/>
        <w:numPr>
          <w:ilvl w:val="0"/>
          <w:numId w:val="1"/>
        </w:numPr>
        <w:spacing w:after="120"/>
        <w:ind w:left="357" w:hanging="357"/>
        <w:rPr>
          <w:rFonts w:asciiTheme="minorHAnsi" w:hAnsiTheme="minorHAnsi" w:cstheme="minorHAnsi"/>
          <w:sz w:val="22"/>
          <w:szCs w:val="22"/>
        </w:rPr>
      </w:pPr>
      <w:r w:rsidRPr="00BC1F5D">
        <w:rPr>
          <w:rFonts w:asciiTheme="minorHAnsi" w:hAnsiTheme="minorHAnsi" w:cstheme="minorHAnsi"/>
          <w:sz w:val="22"/>
          <w:szCs w:val="22"/>
        </w:rPr>
        <w:t xml:space="preserve">U heeft het privacyreglement van praktijk </w:t>
      </w:r>
      <w:r>
        <w:rPr>
          <w:rFonts w:asciiTheme="minorHAnsi" w:hAnsiTheme="minorHAnsi" w:cstheme="minorHAnsi"/>
          <w:sz w:val="22"/>
          <w:szCs w:val="22"/>
        </w:rPr>
        <w:t xml:space="preserve">de </w:t>
      </w:r>
      <w:r w:rsidRPr="00BC1F5D">
        <w:rPr>
          <w:rFonts w:asciiTheme="minorHAnsi" w:hAnsiTheme="minorHAnsi" w:cstheme="minorHAnsi"/>
          <w:sz w:val="22"/>
          <w:szCs w:val="22"/>
        </w:rPr>
        <w:t>Cranio</w:t>
      </w:r>
      <w:r>
        <w:rPr>
          <w:rFonts w:asciiTheme="minorHAnsi" w:hAnsiTheme="minorHAnsi" w:cstheme="minorHAnsi"/>
          <w:sz w:val="22"/>
          <w:szCs w:val="22"/>
        </w:rPr>
        <w:t xml:space="preserve">kamer </w:t>
      </w:r>
      <w:r w:rsidRPr="00BC1F5D">
        <w:rPr>
          <w:rFonts w:asciiTheme="minorHAnsi" w:hAnsiTheme="minorHAnsi" w:cstheme="minorHAnsi"/>
          <w:sz w:val="22"/>
          <w:szCs w:val="22"/>
        </w:rPr>
        <w:t xml:space="preserve">gelezen welke vermeld staat op de website van praktijk </w:t>
      </w:r>
      <w:r>
        <w:rPr>
          <w:rFonts w:asciiTheme="minorHAnsi" w:hAnsiTheme="minorHAnsi" w:cstheme="minorHAnsi"/>
          <w:sz w:val="22"/>
          <w:szCs w:val="22"/>
        </w:rPr>
        <w:t xml:space="preserve">de Craniokamer ( </w:t>
      </w:r>
      <w:hyperlink r:id="rId7" w:history="1">
        <w:r w:rsidR="00DB60A6" w:rsidRPr="00F44574">
          <w:rPr>
            <w:rStyle w:val="Hyperlink"/>
            <w:rFonts w:asciiTheme="minorHAnsi" w:hAnsiTheme="minorHAnsi" w:cstheme="minorHAnsi"/>
            <w:sz w:val="22"/>
            <w:szCs w:val="22"/>
          </w:rPr>
          <w:t>www.craniokamer.nl</w:t>
        </w:r>
      </w:hyperlink>
      <w:r>
        <w:rPr>
          <w:rFonts w:asciiTheme="minorHAnsi" w:hAnsiTheme="minorHAnsi" w:cstheme="minorHAnsi"/>
          <w:sz w:val="22"/>
          <w:szCs w:val="22"/>
        </w:rPr>
        <w:t>)</w:t>
      </w:r>
    </w:p>
    <w:p w14:paraId="75558160" w14:textId="74A25190" w:rsidR="000D39B2" w:rsidRPr="000D39B2" w:rsidRDefault="00C74A43" w:rsidP="000D39B2">
      <w:pPr>
        <w:pStyle w:val="Default"/>
        <w:numPr>
          <w:ilvl w:val="0"/>
          <w:numId w:val="1"/>
        </w:numPr>
        <w:spacing w:after="120"/>
        <w:ind w:left="357" w:hanging="357"/>
        <w:rPr>
          <w:rFonts w:asciiTheme="minorHAnsi" w:hAnsiTheme="minorHAnsi" w:cstheme="minorHAnsi"/>
          <w:color w:val="auto"/>
          <w:sz w:val="22"/>
          <w:szCs w:val="22"/>
        </w:rPr>
      </w:pPr>
      <w:r w:rsidRPr="004C454F">
        <w:rPr>
          <w:rFonts w:asciiTheme="minorHAnsi" w:hAnsiTheme="minorHAnsi" w:cstheme="minorHAnsi"/>
          <w:sz w:val="22"/>
          <w:szCs w:val="22"/>
        </w:rPr>
        <w:t xml:space="preserve">De cliënt </w:t>
      </w:r>
      <w:r>
        <w:rPr>
          <w:rFonts w:asciiTheme="minorHAnsi" w:hAnsiTheme="minorHAnsi" w:cstheme="minorHAnsi"/>
          <w:sz w:val="22"/>
          <w:szCs w:val="22"/>
        </w:rPr>
        <w:t xml:space="preserve">&gt; 16 jaar </w:t>
      </w:r>
      <w:r w:rsidRPr="004C454F">
        <w:rPr>
          <w:rFonts w:asciiTheme="minorHAnsi" w:hAnsiTheme="minorHAnsi" w:cstheme="minorHAnsi"/>
          <w:sz w:val="22"/>
          <w:szCs w:val="22"/>
        </w:rPr>
        <w:t>gaat akkoord met de tariefstelling van €</w:t>
      </w:r>
      <w:r w:rsidR="00524380">
        <w:rPr>
          <w:rFonts w:asciiTheme="minorHAnsi" w:hAnsiTheme="minorHAnsi" w:cstheme="minorHAnsi"/>
          <w:sz w:val="22"/>
          <w:szCs w:val="22"/>
        </w:rPr>
        <w:t>8</w:t>
      </w:r>
      <w:r w:rsidR="00850C24">
        <w:rPr>
          <w:rFonts w:asciiTheme="minorHAnsi" w:hAnsiTheme="minorHAnsi" w:cstheme="minorHAnsi"/>
          <w:sz w:val="22"/>
          <w:szCs w:val="22"/>
        </w:rPr>
        <w:t>5</w:t>
      </w:r>
      <w:r w:rsidRPr="004C454F">
        <w:rPr>
          <w:rFonts w:asciiTheme="minorHAnsi" w:hAnsiTheme="minorHAnsi" w:cstheme="minorHAnsi"/>
          <w:sz w:val="22"/>
          <w:szCs w:val="22"/>
        </w:rPr>
        <w:t>,--(euro)</w:t>
      </w:r>
      <w:r>
        <w:rPr>
          <w:rFonts w:asciiTheme="minorHAnsi" w:hAnsiTheme="minorHAnsi" w:cstheme="minorHAnsi"/>
          <w:sz w:val="22"/>
          <w:szCs w:val="22"/>
        </w:rPr>
        <w:t xml:space="preserve"> voor een consult van </w:t>
      </w:r>
      <w:r w:rsidR="00524380">
        <w:rPr>
          <w:rFonts w:asciiTheme="minorHAnsi" w:hAnsiTheme="minorHAnsi" w:cstheme="minorHAnsi"/>
          <w:sz w:val="22"/>
          <w:szCs w:val="22"/>
        </w:rPr>
        <w:t>75</w:t>
      </w:r>
      <w:r>
        <w:rPr>
          <w:rFonts w:asciiTheme="minorHAnsi" w:hAnsiTheme="minorHAnsi" w:cstheme="minorHAnsi"/>
          <w:sz w:val="22"/>
          <w:szCs w:val="22"/>
        </w:rPr>
        <w:t xml:space="preserve"> min</w:t>
      </w:r>
      <w:r w:rsidRPr="004C454F">
        <w:rPr>
          <w:rFonts w:asciiTheme="minorHAnsi" w:hAnsiTheme="minorHAnsi" w:cstheme="minorHAnsi"/>
          <w:sz w:val="22"/>
          <w:szCs w:val="22"/>
        </w:rPr>
        <w:t>.</w:t>
      </w:r>
      <w:r w:rsidRPr="004C454F">
        <w:rPr>
          <w:rFonts w:asciiTheme="minorHAnsi" w:hAnsiTheme="minorHAnsi" w:cstheme="minorHAnsi"/>
          <w:color w:val="auto"/>
          <w:sz w:val="22"/>
          <w:szCs w:val="22"/>
        </w:rPr>
        <w:t xml:space="preserve"> </w:t>
      </w:r>
      <w:r w:rsidR="00E33682" w:rsidRPr="004C454F">
        <w:rPr>
          <w:rFonts w:asciiTheme="minorHAnsi" w:hAnsiTheme="minorHAnsi" w:cstheme="minorHAnsi"/>
          <w:color w:val="auto"/>
          <w:sz w:val="22"/>
          <w:szCs w:val="22"/>
        </w:rPr>
        <w:t xml:space="preserve">Indien er meer tijd nodig blijkt, dan wordt er per </w:t>
      </w:r>
      <w:r w:rsidR="00E33682">
        <w:rPr>
          <w:rFonts w:asciiTheme="minorHAnsi" w:hAnsiTheme="minorHAnsi" w:cstheme="minorHAnsi"/>
          <w:color w:val="auto"/>
          <w:sz w:val="22"/>
          <w:szCs w:val="22"/>
        </w:rPr>
        <w:t>kwartier</w:t>
      </w:r>
      <w:r w:rsidR="00E33682" w:rsidRPr="004C454F">
        <w:rPr>
          <w:rFonts w:asciiTheme="minorHAnsi" w:hAnsiTheme="minorHAnsi" w:cstheme="minorHAnsi"/>
          <w:color w:val="auto"/>
          <w:sz w:val="22"/>
          <w:szCs w:val="22"/>
        </w:rPr>
        <w:t xml:space="preserve"> € </w:t>
      </w:r>
      <w:r w:rsidR="00E33682">
        <w:rPr>
          <w:rFonts w:asciiTheme="minorHAnsi" w:hAnsiTheme="minorHAnsi" w:cstheme="minorHAnsi"/>
          <w:color w:val="auto"/>
          <w:sz w:val="22"/>
          <w:szCs w:val="22"/>
        </w:rPr>
        <w:t>1</w:t>
      </w:r>
      <w:r w:rsidR="00E33682" w:rsidRPr="004C454F">
        <w:rPr>
          <w:rFonts w:asciiTheme="minorHAnsi" w:hAnsiTheme="minorHAnsi" w:cstheme="minorHAnsi"/>
          <w:color w:val="auto"/>
          <w:sz w:val="22"/>
          <w:szCs w:val="22"/>
        </w:rPr>
        <w:t>0,- extra berekend.</w:t>
      </w:r>
    </w:p>
    <w:p w14:paraId="4BF44BAE" w14:textId="243DE3B6" w:rsidR="00C74A43" w:rsidRPr="000D39B2" w:rsidRDefault="00C74A43" w:rsidP="000D39B2">
      <w:pPr>
        <w:pStyle w:val="Default"/>
        <w:numPr>
          <w:ilvl w:val="0"/>
          <w:numId w:val="1"/>
        </w:numPr>
        <w:spacing w:after="120"/>
        <w:ind w:left="357" w:hanging="357"/>
        <w:rPr>
          <w:rFonts w:asciiTheme="minorHAnsi" w:hAnsiTheme="minorHAnsi" w:cstheme="minorHAnsi"/>
          <w:color w:val="auto"/>
          <w:sz w:val="22"/>
          <w:szCs w:val="22"/>
        </w:rPr>
      </w:pPr>
      <w:r w:rsidRPr="000D39B2">
        <w:rPr>
          <w:rFonts w:asciiTheme="minorHAnsi" w:hAnsiTheme="minorHAnsi" w:cstheme="minorHAnsi"/>
          <w:sz w:val="22"/>
          <w:szCs w:val="22"/>
        </w:rPr>
        <w:t>Betalingswijze van de behandelingen is op rekening, middels een Tikkie of contant per consult.</w:t>
      </w:r>
    </w:p>
    <w:p w14:paraId="76082813" w14:textId="77777777" w:rsidR="00C74A43" w:rsidRPr="004C454F" w:rsidRDefault="00C74A43" w:rsidP="00C74A43">
      <w:pPr>
        <w:pStyle w:val="Default"/>
        <w:numPr>
          <w:ilvl w:val="0"/>
          <w:numId w:val="1"/>
        </w:numPr>
        <w:spacing w:after="120"/>
        <w:ind w:left="357" w:hanging="357"/>
        <w:rPr>
          <w:rFonts w:asciiTheme="minorHAnsi" w:hAnsiTheme="minorHAnsi" w:cstheme="minorHAnsi"/>
          <w:sz w:val="22"/>
          <w:szCs w:val="22"/>
        </w:rPr>
      </w:pPr>
      <w:r w:rsidRPr="004C454F">
        <w:rPr>
          <w:rFonts w:asciiTheme="minorHAnsi" w:hAnsiTheme="minorHAnsi" w:cstheme="minorHAnsi"/>
          <w:sz w:val="22"/>
          <w:szCs w:val="22"/>
        </w:rPr>
        <w:t>De cliënt verplicht zich een afspraak tijdig (minimaal 24 uur van tevoren) af te zeggen, anders kunnen de kosten van de gereserveerde tijd in rekening worden gebracht.</w:t>
      </w:r>
    </w:p>
    <w:p w14:paraId="31F66740" w14:textId="77777777" w:rsidR="00C74A43" w:rsidRPr="00F4608C" w:rsidRDefault="00C74A43" w:rsidP="00C74A43">
      <w:pPr>
        <w:pStyle w:val="Default"/>
        <w:numPr>
          <w:ilvl w:val="0"/>
          <w:numId w:val="1"/>
        </w:numPr>
        <w:spacing w:after="120"/>
        <w:ind w:left="357" w:hanging="357"/>
        <w:rPr>
          <w:rFonts w:asciiTheme="minorHAnsi" w:hAnsiTheme="minorHAnsi" w:cstheme="minorHAnsi"/>
          <w:sz w:val="22"/>
          <w:szCs w:val="22"/>
        </w:rPr>
      </w:pPr>
      <w:r w:rsidRPr="00F4608C">
        <w:rPr>
          <w:rFonts w:asciiTheme="minorHAnsi" w:hAnsiTheme="minorHAnsi" w:cstheme="minorHAnsi"/>
          <w:sz w:val="22"/>
          <w:szCs w:val="22"/>
        </w:rPr>
        <w:t xml:space="preserve">Voor klachten over de behandeling kan de cliënt zich voor het klachtrecht wenden tot de </w:t>
      </w:r>
      <w:hyperlink r:id="rId8" w:tgtFrame="_blank" w:history="1">
        <w:r w:rsidRPr="00F4608C">
          <w:rPr>
            <w:rFonts w:asciiTheme="minorHAnsi" w:hAnsiTheme="minorHAnsi" w:cstheme="minorHAnsi"/>
            <w:sz w:val="22"/>
            <w:szCs w:val="22"/>
          </w:rPr>
          <w:t>Vereniging ter Bevordering van Alternatieve Geneeswijze (VBAG</w:t>
        </w:r>
      </w:hyperlink>
      <w:r w:rsidRPr="00F4608C">
        <w:rPr>
          <w:rFonts w:asciiTheme="minorHAnsi" w:hAnsiTheme="minorHAnsi" w:cstheme="minorHAnsi"/>
          <w:sz w:val="22"/>
          <w:szCs w:val="22"/>
        </w:rPr>
        <w:t xml:space="preserve">), </w:t>
      </w:r>
      <w:hyperlink r:id="rId9" w:history="1">
        <w:r w:rsidRPr="00F4608C">
          <w:rPr>
            <w:rStyle w:val="Hyperlink"/>
            <w:rFonts w:asciiTheme="minorHAnsi" w:hAnsiTheme="minorHAnsi" w:cstheme="minorHAnsi"/>
            <w:sz w:val="22"/>
            <w:szCs w:val="22"/>
          </w:rPr>
          <w:t>https://vbag.nl/</w:t>
        </w:r>
      </w:hyperlink>
      <w:r w:rsidRPr="00F4608C">
        <w:rPr>
          <w:rFonts w:asciiTheme="minorHAnsi" w:hAnsiTheme="minorHAnsi" w:cstheme="minorHAnsi"/>
          <w:sz w:val="22"/>
          <w:szCs w:val="22"/>
        </w:rPr>
        <w:t xml:space="preserve"> </w:t>
      </w:r>
      <w:r>
        <w:rPr>
          <w:sz w:val="20"/>
          <w:szCs w:val="20"/>
        </w:rPr>
        <w:t>en voor het tuchtrecht tot de Stichting TCZ, Tuchtrecht Complementaire Zorg (</w:t>
      </w:r>
      <w:hyperlink r:id="rId10" w:history="1">
        <w:r>
          <w:rPr>
            <w:rStyle w:val="Hyperlink"/>
            <w:sz w:val="20"/>
            <w:szCs w:val="20"/>
          </w:rPr>
          <w:t>https://www.tcz.nu/</w:t>
        </w:r>
      </w:hyperlink>
      <w:r>
        <w:rPr>
          <w:sz w:val="20"/>
          <w:szCs w:val="20"/>
        </w:rPr>
        <w:t xml:space="preserve">). </w:t>
      </w:r>
    </w:p>
    <w:p w14:paraId="54E3CFF3" w14:textId="77777777" w:rsidR="00C74A43" w:rsidRPr="00F4608C" w:rsidRDefault="00C74A43" w:rsidP="00C74A43">
      <w:pPr>
        <w:pStyle w:val="Default"/>
        <w:numPr>
          <w:ilvl w:val="0"/>
          <w:numId w:val="1"/>
        </w:numPr>
        <w:spacing w:after="120"/>
        <w:ind w:left="357" w:hanging="357"/>
        <w:rPr>
          <w:rFonts w:asciiTheme="minorHAnsi" w:hAnsiTheme="minorHAnsi" w:cstheme="minorHAnsi"/>
          <w:sz w:val="22"/>
          <w:szCs w:val="22"/>
        </w:rPr>
      </w:pPr>
      <w:r w:rsidRPr="00F4608C">
        <w:rPr>
          <w:rFonts w:asciiTheme="minorHAnsi" w:hAnsiTheme="minorHAnsi" w:cstheme="minorHAnsi"/>
          <w:sz w:val="22"/>
          <w:szCs w:val="22"/>
        </w:rPr>
        <w:t>Alle eventuele, nadelige gevolgen voortvloeiende uit het achterhouden van informatie aanwezig in het medisch dossier bij de huisarts, zijn voor verantwoordelijkheid en rekening van de cliënt.</w:t>
      </w:r>
    </w:p>
    <w:p w14:paraId="42AD84FA" w14:textId="77777777" w:rsidR="00C74A43" w:rsidRPr="004C454F" w:rsidRDefault="00C74A43" w:rsidP="00C74A43">
      <w:pPr>
        <w:pStyle w:val="Default"/>
        <w:numPr>
          <w:ilvl w:val="0"/>
          <w:numId w:val="1"/>
        </w:numPr>
        <w:spacing w:after="120"/>
        <w:ind w:left="357" w:hanging="357"/>
        <w:rPr>
          <w:rFonts w:asciiTheme="minorHAnsi" w:hAnsiTheme="minorHAnsi" w:cstheme="minorHAnsi"/>
          <w:sz w:val="22"/>
          <w:szCs w:val="22"/>
        </w:rPr>
      </w:pPr>
      <w:r w:rsidRPr="004C454F">
        <w:rPr>
          <w:rFonts w:asciiTheme="minorHAnsi" w:hAnsiTheme="minorHAnsi" w:cstheme="minorHAnsi"/>
          <w:sz w:val="22"/>
          <w:szCs w:val="22"/>
        </w:rPr>
        <w:t>Er bestaat inzagerecht voor nabestaanden.</w:t>
      </w:r>
    </w:p>
    <w:p w14:paraId="5A4F7955" w14:textId="77777777" w:rsidR="001905E1" w:rsidRDefault="001905E1"/>
    <w:sectPr w:rsidR="001905E1" w:rsidSect="003671E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C6C00" w14:textId="77777777" w:rsidR="00A5676E" w:rsidRDefault="00A5676E" w:rsidP="003671E3">
      <w:pPr>
        <w:spacing w:after="0" w:line="240" w:lineRule="auto"/>
      </w:pPr>
      <w:r>
        <w:separator/>
      </w:r>
    </w:p>
  </w:endnote>
  <w:endnote w:type="continuationSeparator" w:id="0">
    <w:p w14:paraId="47101380" w14:textId="77777777" w:rsidR="00A5676E" w:rsidRDefault="00A5676E" w:rsidP="0036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oudy">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7945" w14:textId="77777777" w:rsidR="003671E3" w:rsidRDefault="003671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9F62" w14:textId="77777777" w:rsidR="003671E3" w:rsidRDefault="003671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6628" w14:textId="77777777" w:rsidR="003671E3" w:rsidRDefault="003671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2D61E" w14:textId="77777777" w:rsidR="00A5676E" w:rsidRDefault="00A5676E" w:rsidP="003671E3">
      <w:pPr>
        <w:spacing w:after="0" w:line="240" w:lineRule="auto"/>
      </w:pPr>
      <w:r>
        <w:separator/>
      </w:r>
    </w:p>
  </w:footnote>
  <w:footnote w:type="continuationSeparator" w:id="0">
    <w:p w14:paraId="662013D8" w14:textId="77777777" w:rsidR="00A5676E" w:rsidRDefault="00A5676E" w:rsidP="0036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064F" w14:textId="77777777" w:rsidR="003671E3" w:rsidRDefault="003671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EB2B" w14:textId="45BA6CA1" w:rsidR="003671E3" w:rsidRDefault="003671E3" w:rsidP="003671E3">
    <w:pPr>
      <w:pStyle w:val="Koptekst"/>
      <w:jc w:val="right"/>
    </w:pPr>
    <w:r>
      <w:rPr>
        <w:noProof/>
      </w:rPr>
      <w:drawing>
        <wp:inline distT="0" distB="0" distL="0" distR="0" wp14:anchorId="72A47624" wp14:editId="5E2F4CC8">
          <wp:extent cx="2455280" cy="10299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9449" b="28602"/>
                  <a:stretch/>
                </pic:blipFill>
                <pic:spPr bwMode="auto">
                  <a:xfrm>
                    <a:off x="0" y="0"/>
                    <a:ext cx="2499313" cy="1048441"/>
                  </a:xfrm>
                  <a:prstGeom prst="rect">
                    <a:avLst/>
                  </a:prstGeom>
                  <a:noFill/>
                  <a:ln>
                    <a:noFill/>
                  </a:ln>
                  <a:extLst>
                    <a:ext uri="{53640926-AAD7-44D8-BBD7-CCE9431645EC}">
                      <a14:shadowObscured xmlns:a14="http://schemas.microsoft.com/office/drawing/2010/main"/>
                    </a:ext>
                  </a:extLst>
                </pic:spPr>
              </pic:pic>
            </a:graphicData>
          </a:graphic>
        </wp:inline>
      </w:drawing>
    </w:r>
  </w:p>
  <w:p w14:paraId="2C2C95A8" w14:textId="77777777" w:rsidR="003671E3" w:rsidRDefault="003671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172E" w14:textId="77777777" w:rsidR="003671E3" w:rsidRDefault="003671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15AE0"/>
    <w:multiLevelType w:val="hybridMultilevel"/>
    <w:tmpl w:val="72AE0DE2"/>
    <w:lvl w:ilvl="0" w:tplc="BD9C810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026C71"/>
    <w:multiLevelType w:val="hybridMultilevel"/>
    <w:tmpl w:val="D2328614"/>
    <w:lvl w:ilvl="0" w:tplc="00000001">
      <w:numFmt w:val="bullet"/>
      <w:lvlText w:val="-"/>
      <w:lvlJc w:val="left"/>
      <w:pPr>
        <w:ind w:left="720" w:hanging="360"/>
      </w:pPr>
      <w:rPr>
        <w:rFonts w:ascii="Comic Sans MS"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9811291">
    <w:abstractNumId w:val="0"/>
  </w:num>
  <w:num w:numId="2" w16cid:durableId="32770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3"/>
    <w:rsid w:val="000B3C3B"/>
    <w:rsid w:val="000D39B2"/>
    <w:rsid w:val="0013074F"/>
    <w:rsid w:val="001871B2"/>
    <w:rsid w:val="001905E1"/>
    <w:rsid w:val="002B0D0D"/>
    <w:rsid w:val="003671E3"/>
    <w:rsid w:val="00524380"/>
    <w:rsid w:val="0053333B"/>
    <w:rsid w:val="005552FF"/>
    <w:rsid w:val="00715DB8"/>
    <w:rsid w:val="00850C24"/>
    <w:rsid w:val="008614CF"/>
    <w:rsid w:val="009031B9"/>
    <w:rsid w:val="009079F1"/>
    <w:rsid w:val="009241BE"/>
    <w:rsid w:val="00990D7A"/>
    <w:rsid w:val="00A5676E"/>
    <w:rsid w:val="00A664E4"/>
    <w:rsid w:val="00C163D8"/>
    <w:rsid w:val="00C2182C"/>
    <w:rsid w:val="00C74A43"/>
    <w:rsid w:val="00DB60A6"/>
    <w:rsid w:val="00DE6801"/>
    <w:rsid w:val="00E33682"/>
    <w:rsid w:val="00E85A44"/>
    <w:rsid w:val="00EA2084"/>
    <w:rsid w:val="00EA71DC"/>
    <w:rsid w:val="00EC277E"/>
    <w:rsid w:val="00EE0F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6BC26"/>
  <w15:chartTrackingRefBased/>
  <w15:docId w15:val="{C8AEDD85-D495-4763-9EEF-1B36F103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4A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74A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C74A43"/>
    <w:rPr>
      <w:color w:val="0000FF"/>
      <w:u w:val="single"/>
    </w:rPr>
  </w:style>
  <w:style w:type="paragraph" w:styleId="Lijstalinea">
    <w:name w:val="List Paragraph"/>
    <w:basedOn w:val="Standaard"/>
    <w:uiPriority w:val="34"/>
    <w:qFormat/>
    <w:rsid w:val="00C74A43"/>
    <w:pPr>
      <w:ind w:left="720"/>
      <w:contextualSpacing/>
    </w:pPr>
  </w:style>
  <w:style w:type="character" w:styleId="Onopgelostemelding">
    <w:name w:val="Unresolved Mention"/>
    <w:basedOn w:val="Standaardalinea-lettertype"/>
    <w:uiPriority w:val="99"/>
    <w:semiHidden/>
    <w:unhideWhenUsed/>
    <w:rsid w:val="00C74A43"/>
    <w:rPr>
      <w:color w:val="605E5C"/>
      <w:shd w:val="clear" w:color="auto" w:fill="E1DFDD"/>
    </w:rPr>
  </w:style>
  <w:style w:type="paragraph" w:styleId="Koptekst">
    <w:name w:val="header"/>
    <w:basedOn w:val="Standaard"/>
    <w:link w:val="KoptekstChar"/>
    <w:uiPriority w:val="99"/>
    <w:unhideWhenUsed/>
    <w:rsid w:val="003671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1E3"/>
  </w:style>
  <w:style w:type="paragraph" w:styleId="Voettekst">
    <w:name w:val="footer"/>
    <w:basedOn w:val="Standaard"/>
    <w:link w:val="VoettekstChar"/>
    <w:uiPriority w:val="99"/>
    <w:unhideWhenUsed/>
    <w:rsid w:val="003671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ag.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aniokamer.n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cz.nu/" TargetMode="External"/><Relationship Id="rId4" Type="http://schemas.openxmlformats.org/officeDocument/2006/relationships/webSettings" Target="webSettings.xml"/><Relationship Id="rId9" Type="http://schemas.openxmlformats.org/officeDocument/2006/relationships/hyperlink" Target="https://vbag.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4126</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 Waal</dc:creator>
  <cp:keywords/>
  <dc:description/>
  <cp:lastModifiedBy>Barbara de Waal</cp:lastModifiedBy>
  <cp:revision>2</cp:revision>
  <dcterms:created xsi:type="dcterms:W3CDTF">2025-01-19T15:31:00Z</dcterms:created>
  <dcterms:modified xsi:type="dcterms:W3CDTF">2025-01-19T15:31:00Z</dcterms:modified>
</cp:coreProperties>
</file>